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/>
      <w:tblGrid>
        <w:gridCol w:w="1440"/>
        <w:gridCol w:w="1665"/>
        <w:gridCol w:w="1395"/>
        <w:gridCol w:w="1440"/>
        <w:gridCol w:w="1706"/>
        <w:gridCol w:w="904"/>
        <w:gridCol w:w="2235"/>
      </w:tblGrid>
      <w:tr>
        <w:trPr>
          <w:trHeight w:val="374" w:hRule="auto"/>
          <w:jc w:val="left"/>
        </w:trPr>
        <w:tc>
          <w:tcPr>
            <w:tcW w:w="3105" w:type="dxa"/>
            <w:gridSpan w:val="2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3107" w:dyaOrig="2903">
                <v:rect xmlns:o="urn:schemas-microsoft-com:office:office" xmlns:v="urn:schemas-microsoft-com:vml" id="rectole0000000000" style="width:155.350000pt;height:145.150000pt" o:preferrelative="t" o:ole="">
                  <o:lock v:ext="edit"/>
                  <v:imagedata xmlns:r="http://schemas.openxmlformats.org/officeDocument/2006/relationships" r:id="docRId1" o:title=""/>
                </v:rect>
      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      </w:object>
            </w:r>
          </w:p>
        </w:tc>
        <w:tc>
          <w:tcPr>
            <w:tcW w:w="4541" w:type="dxa"/>
            <w:gridSpan w:val="3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Ozarks Chapter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of Freedom From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Religion Foundation</w:t>
            </w:r>
          </w:p>
        </w:tc>
        <w:tc>
          <w:tcPr>
            <w:tcW w:w="3139" w:type="dxa"/>
            <w:gridSpan w:val="2"/>
            <w:tcBorders>
              <w:top w:val="single" w:color="000000" w:sz="12"/>
              <w:left w:val="single" w:color="000000" w:sz="12"/>
              <w:bottom w:val="single" w:color="000000" w:sz="4"/>
              <w:right w:val="single" w:color="000000" w:sz="12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Date</w:t>
            </w:r>
          </w:p>
        </w:tc>
      </w:tr>
      <w:tr>
        <w:trPr>
          <w:trHeight w:val="272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Nov 23 2025</w:t>
            </w:r>
          </w:p>
        </w:tc>
      </w:tr>
      <w:tr>
        <w:trPr>
          <w:trHeight w:val="271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Members in Attendance</w:t>
            </w:r>
          </w:p>
        </w:tc>
      </w:tr>
      <w:tr>
        <w:trPr>
          <w:trHeight w:val="359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10</w:t>
            </w:r>
          </w:p>
        </w:tc>
      </w:tr>
      <w:tr>
        <w:trPr>
          <w:trHeight w:val="264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Aptos" w:hAnsi="Aptos" w:cs="Aptos" w:eastAsia="Aptos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</w:rPr>
            </w:pPr>
            <w:hyperlink xmlns:r="http://schemas.openxmlformats.org/officeDocument/2006/relationships" r:id="docRId2">
              <w:r>
                <w:rPr>
                  <w:rFonts w:ascii="Helvetica" w:hAnsi="Helvetica" w:cs="Helvetica" w:eastAsia="Helvetica"/>
                  <w:color w:val="467886"/>
                  <w:spacing w:val="0"/>
                  <w:position w:val="0"/>
                  <w:sz w:val="20"/>
                  <w:u w:val="single"/>
                  <w:shd w:fill="FFFFFF" w:val="clear"/>
                </w:rPr>
                <w:t xml:space="preserve">Facebook</w:t>
              </w:r>
            </w:hyperlink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Location</w:t>
            </w:r>
          </w:p>
        </w:tc>
      </w:tr>
      <w:tr>
        <w:trPr>
          <w:trHeight w:val="179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Rogers - Onyx</w:t>
            </w:r>
          </w:p>
        </w:tc>
      </w:tr>
      <w:tr>
        <w:trPr>
          <w:trHeight w:val="264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3">
              <w:r>
                <w:rPr>
                  <w:rFonts w:ascii="Aptos" w:hAnsi="Aptos" w:cs="Aptos" w:eastAsia="Aptos"/>
                  <w:color w:val="0000FF"/>
                  <w:spacing w:val="0"/>
                  <w:position w:val="0"/>
                  <w:sz w:val="20"/>
                  <w:u w:val="single"/>
                  <w:shd w:fill="auto" w:val="clear"/>
                </w:rPr>
                <w:t xml:space="preserve">https://linktr.ee/ozarksffrf</w:t>
              </w:r>
            </w:hyperlink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Location/Time Notes</w:t>
            </w:r>
          </w:p>
        </w:tc>
      </w:tr>
      <w:tr>
        <w:trPr>
          <w:trHeight w:val="537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Rogers - Onyx 10AM</w:t>
            </w:r>
          </w:p>
        </w:tc>
      </w:tr>
      <w:tr>
        <w:trPr>
          <w:trHeight w:val="125" w:hRule="auto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Secular Sunday Monthly Meeting Business Minutes </w:t>
            </w: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Recap from Previous meeting and Emails</w:t>
            </w: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Did a year in review for 2025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  <w:t xml:space="preserve">Farmers Market, Pride, No Kings, and Speaker Series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  <w:t xml:space="preserve">Discussed accomplishments and areas of growth. Primarily promotion and Website. Also discussed renent U of A talk, and Secular Student Allinace. </w:t>
            </w: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center" w:pos="5284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Review of Planned Activities (Action items) </w:t>
              <w:tab/>
            </w: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Items still to address in 2025 - Little Rock Display - Bill of rights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Chris will process paperwork. Tenatively Ladona and I will Install. George will look into post driver.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$1000 charity funds -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* Omni Center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* KUAF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*Peace at Home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* Best Friends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*NWA Womand Shelter Thrift Store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New Actions items </w:t>
            </w: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I will focus on Website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Gail will work on Charity volonteer list. Monthly Activities mostly focusing Jan - March. 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Plan to Do NWA Womans Shelter Jan 24th, 2026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Maybe Elsabeth Richardson in Feb - we did Superbowl event before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Chip will organize the Festavas. Dec 23rd - TBD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Chip and Ladona was interested in Mardi Gra and will investigate.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2026 Speaker Series Ideas list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FFRF Lawyer - DR Caldwell regarding 573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Genteteclly Modfied Sceptic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Freiendly Athiest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Roy Zimmerman - Musican/Comedy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Daryl Ray - RFR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Secular Student Allinace Rep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2026 Farmer Market Plan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2nd Saturday - Bentonville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4th Saturday - Fayetville</w:t>
            </w: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3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Other Topics of Discussion</w:t>
              <w:tab/>
            </w: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March 26th - Tulsa event - Forest Valki, Seth Andrews... others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Next Meeting Scheduled</w:t>
            </w:r>
          </w:p>
        </w:tc>
      </w:tr>
      <w:tr>
        <w:trPr>
          <w:trHeight w:val="252" w:hRule="auto"/>
          <w:jc w:val="left"/>
        </w:trPr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  <w:t xml:space="preserve">Date</w:t>
            </w:r>
          </w:p>
        </w:tc>
        <w:tc>
          <w:tcPr>
            <w:tcW w:w="306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Dec 21st - ONFC - Fayettville</w:t>
            </w:r>
          </w:p>
        </w:tc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  <w:t xml:space="preserve">Location</w:t>
            </w:r>
          </w:p>
        </w:tc>
        <w:tc>
          <w:tcPr>
            <w:tcW w:w="261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Fayetville Ozark Natural Co-OP</w:t>
            </w:r>
          </w:p>
        </w:tc>
        <w:tc>
          <w:tcPr>
            <w:tcW w:w="22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160" w:line="278"/>
        <w:ind w:right="0" w:left="0" w:firstLine="0"/>
        <w:jc w:val="left"/>
        <w:rPr>
          <w:rFonts w:ascii="Aptos" w:hAnsi="Aptos" w:cs="Aptos" w:eastAsia="Aptos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Mode="External" Target="https://linktr.ee/ozarksffrf" Id="docRId3" Type="http://schemas.openxmlformats.org/officeDocument/2006/relationships/hyperlink" /><Relationship Target="styles.xml" Id="docRId5" Type="http://schemas.openxmlformats.org/officeDocument/2006/relationships/styles" /><Relationship Target="embeddings/oleObject0.bin" Id="docRId0" Type="http://schemas.openxmlformats.org/officeDocument/2006/relationships/oleObject" /><Relationship TargetMode="External" Target="https://www.facebook.com/groups/561954642615426/" Id="docRId2" Type="http://schemas.openxmlformats.org/officeDocument/2006/relationships/hyperlink" /><Relationship Target="numbering.xml" Id="docRId4" Type="http://schemas.openxmlformats.org/officeDocument/2006/relationships/numbering" /></Relationships>
</file>