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tbl>
      <w:tblPr/>
      <w:tblGrid>
        <w:gridCol w:w="1440"/>
        <w:gridCol w:w="1665"/>
        <w:gridCol w:w="1395"/>
        <w:gridCol w:w="1440"/>
        <w:gridCol w:w="1706"/>
        <w:gridCol w:w="904"/>
        <w:gridCol w:w="2235"/>
      </w:tblGrid>
      <w:tr>
        <w:trPr>
          <w:trHeight w:val="350" w:hRule="auto"/>
          <w:jc w:val="left"/>
        </w:trPr>
        <w:tc>
          <w:tcPr>
            <w:tcW w:w="3105" w:type="dxa"/>
            <w:gridSpan w:val="2"/>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object w:dxaOrig="3097" w:dyaOrig="2955">
                <v:rect xmlns:o="urn:schemas-microsoft-com:office:office" xmlns:v="urn:schemas-microsoft-com:vml" id="rectole0000000000" style="width:154.850000pt;height:147.7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tc>
        <w:tc>
          <w:tcPr>
            <w:tcW w:w="4541" w:type="dxa"/>
            <w:gridSpan w:val="3"/>
            <w:vMerge w:val="restart"/>
            <w:tcBorders>
              <w:top w:val="single" w:color="000000" w:sz="4"/>
              <w:left w:val="single" w:color="000000" w:sz="4"/>
              <w:bottom w:val="single" w:color="000000" w:sz="4"/>
              <w:right w:val="single" w:color="000000" w:sz="12"/>
            </w:tcBorders>
            <w:shd w:color="000000" w:fill="ffffff" w:val="clear"/>
            <w:tcMar>
              <w:left w:w="108" w:type="dxa"/>
              <w:right w:w="108" w:type="dxa"/>
            </w:tcMar>
            <w:vAlign w:val="top"/>
          </w:tcPr>
          <w:p>
            <w:pPr>
              <w:spacing w:before="0" w:after="0" w:line="240"/>
              <w:ind w:right="0" w:left="0" w:firstLine="0"/>
              <w:jc w:val="center"/>
              <w:rPr>
                <w:rFonts w:ascii="Aptos" w:hAnsi="Aptos" w:cs="Aptos" w:eastAsia="Aptos"/>
                <w:b/>
                <w:color w:val="auto"/>
                <w:spacing w:val="0"/>
                <w:position w:val="0"/>
                <w:sz w:val="32"/>
                <w:shd w:fill="auto" w:val="clear"/>
              </w:rPr>
            </w:pPr>
            <w:r>
              <w:rPr>
                <w:rFonts w:ascii="Aptos" w:hAnsi="Aptos" w:cs="Aptos" w:eastAsia="Aptos"/>
                <w:b/>
                <w:color w:val="auto"/>
                <w:spacing w:val="0"/>
                <w:position w:val="0"/>
                <w:sz w:val="32"/>
                <w:shd w:fill="auto" w:val="clear"/>
              </w:rPr>
              <w:t xml:space="preserve">Ozarks Chapter</w:t>
            </w:r>
          </w:p>
          <w:p>
            <w:pPr>
              <w:spacing w:before="0" w:after="0" w:line="240"/>
              <w:ind w:right="0" w:left="0" w:firstLine="0"/>
              <w:jc w:val="center"/>
              <w:rPr>
                <w:rFonts w:ascii="Aptos" w:hAnsi="Aptos" w:cs="Aptos" w:eastAsia="Aptos"/>
                <w:b/>
                <w:color w:val="auto"/>
                <w:spacing w:val="0"/>
                <w:position w:val="0"/>
                <w:sz w:val="32"/>
                <w:shd w:fill="auto" w:val="clear"/>
              </w:rPr>
            </w:pPr>
            <w:r>
              <w:rPr>
                <w:rFonts w:ascii="Aptos" w:hAnsi="Aptos" w:cs="Aptos" w:eastAsia="Aptos"/>
                <w:b/>
                <w:color w:val="auto"/>
                <w:spacing w:val="0"/>
                <w:position w:val="0"/>
                <w:sz w:val="32"/>
                <w:shd w:fill="auto" w:val="clear"/>
              </w:rPr>
              <w:t xml:space="preserve">of Freedom From</w:t>
            </w:r>
          </w:p>
          <w:p>
            <w:pPr>
              <w:spacing w:before="0" w:after="0" w:line="240"/>
              <w:ind w:right="0" w:left="0" w:firstLine="0"/>
              <w:jc w:val="center"/>
              <w:rPr>
                <w:color w:val="auto"/>
                <w:spacing w:val="0"/>
                <w:position w:val="0"/>
              </w:rPr>
            </w:pPr>
            <w:r>
              <w:rPr>
                <w:rFonts w:ascii="Aptos" w:hAnsi="Aptos" w:cs="Aptos" w:eastAsia="Aptos"/>
                <w:b/>
                <w:color w:val="auto"/>
                <w:spacing w:val="0"/>
                <w:position w:val="0"/>
                <w:sz w:val="32"/>
                <w:shd w:fill="auto" w:val="clear"/>
              </w:rPr>
              <w:t xml:space="preserve">Religion Foundation</w:t>
            </w:r>
          </w:p>
        </w:tc>
        <w:tc>
          <w:tcPr>
            <w:tcW w:w="3139" w:type="dxa"/>
            <w:gridSpan w:val="2"/>
            <w:tcBorders>
              <w:top w:val="single" w:color="000000" w:sz="12"/>
              <w:left w:val="single" w:color="000000" w:sz="12"/>
              <w:bottom w:val="single" w:color="000000" w:sz="4"/>
              <w:right w:val="single" w:color="000000" w:sz="12"/>
            </w:tcBorders>
            <w:shd w:color="auto" w:fill="c1e4f5" w:val="clear"/>
            <w:tcMar>
              <w:left w:w="108" w:type="dxa"/>
              <w:right w:w="108" w:type="dxa"/>
            </w:tcMar>
            <w:vAlign w:val="top"/>
          </w:tcPr>
          <w:p>
            <w:pPr>
              <w:spacing w:before="0" w:after="0" w:line="240"/>
              <w:ind w:right="0" w:left="0" w:firstLine="0"/>
              <w:jc w:val="left"/>
              <w:rPr>
                <w:color w:val="auto"/>
                <w:spacing w:val="0"/>
                <w:position w:val="0"/>
              </w:rPr>
            </w:pPr>
            <w:r>
              <w:rPr>
                <w:rFonts w:ascii="Aptos" w:hAnsi="Aptos" w:cs="Aptos" w:eastAsia="Aptos"/>
                <w:b/>
                <w:color w:val="auto"/>
                <w:spacing w:val="0"/>
                <w:position w:val="0"/>
                <w:sz w:val="24"/>
                <w:shd w:fill="auto" w:val="clear"/>
              </w:rPr>
              <w:t xml:space="preserve">Date</w:t>
            </w:r>
          </w:p>
        </w:tc>
      </w:tr>
      <w:tr>
        <w:trPr>
          <w:trHeight w:val="272" w:hRule="auto"/>
          <w:jc w:val="left"/>
        </w:trPr>
        <w:tc>
          <w:tcPr>
            <w:tcW w:w="3105" w:type="dxa"/>
            <w:gridSpan w:val="2"/>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4541" w:type="dxa"/>
            <w:gridSpan w:val="3"/>
            <w:vMerge/>
            <w:tcBorders>
              <w:top w:val="single" w:color="000000" w:sz="4"/>
              <w:left w:val="single" w:color="000000" w:sz="4"/>
              <w:bottom w:val="single" w:color="000000" w:sz="4"/>
              <w:right w:val="single" w:color="000000" w:sz="12"/>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3139" w:type="dxa"/>
            <w:gridSpan w:val="2"/>
            <w:tcBorders>
              <w:top w:val="single" w:color="000000" w:sz="4"/>
              <w:left w:val="single" w:color="000000" w:sz="12"/>
              <w:bottom w:val="single" w:color="000000" w:sz="4"/>
              <w:right w:val="single" w:color="000000" w:sz="12"/>
            </w:tcBorders>
            <w:shd w:color="000000" w:fill="ffffff" w:val="clear"/>
            <w:tcMar>
              <w:left w:w="108" w:type="dxa"/>
              <w:right w:w="108" w:type="dxa"/>
            </w:tcMar>
            <w:vAlign w:val="top"/>
          </w:tcPr>
          <w:p>
            <w:pPr>
              <w:spacing w:before="0" w:after="0" w:line="240"/>
              <w:ind w:right="0" w:left="0" w:firstLine="0"/>
              <w:jc w:val="right"/>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April 19th</w:t>
            </w:r>
          </w:p>
        </w:tc>
      </w:tr>
      <w:tr>
        <w:trPr>
          <w:trHeight w:val="271" w:hRule="auto"/>
          <w:jc w:val="left"/>
        </w:trPr>
        <w:tc>
          <w:tcPr>
            <w:tcW w:w="3105" w:type="dxa"/>
            <w:gridSpan w:val="2"/>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4541" w:type="dxa"/>
            <w:gridSpan w:val="3"/>
            <w:vMerge/>
            <w:tcBorders>
              <w:top w:val="single" w:color="000000" w:sz="4"/>
              <w:left w:val="single" w:color="000000" w:sz="4"/>
              <w:bottom w:val="single" w:color="000000" w:sz="4"/>
              <w:right w:val="single" w:color="000000" w:sz="12"/>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3139" w:type="dxa"/>
            <w:gridSpan w:val="2"/>
            <w:tcBorders>
              <w:top w:val="single" w:color="000000" w:sz="4"/>
              <w:left w:val="single" w:color="000000" w:sz="12"/>
              <w:bottom w:val="single" w:color="000000" w:sz="4"/>
              <w:right w:val="single" w:color="000000" w:sz="12"/>
            </w:tcBorders>
            <w:shd w:color="auto" w:fill="c1e4f5" w:val="clear"/>
            <w:tcMar>
              <w:left w:w="108" w:type="dxa"/>
              <w:right w:w="108" w:type="dxa"/>
            </w:tcMar>
            <w:vAlign w:val="top"/>
          </w:tcPr>
          <w:p>
            <w:pPr>
              <w:spacing w:before="0" w:after="0" w:line="240"/>
              <w:ind w:right="0" w:left="0" w:firstLine="0"/>
              <w:jc w:val="left"/>
              <w:rPr>
                <w:color w:val="auto"/>
                <w:spacing w:val="0"/>
                <w:position w:val="0"/>
              </w:rPr>
            </w:pPr>
            <w:r>
              <w:rPr>
                <w:rFonts w:ascii="Aptos" w:hAnsi="Aptos" w:cs="Aptos" w:eastAsia="Aptos"/>
                <w:b/>
                <w:color w:val="auto"/>
                <w:spacing w:val="0"/>
                <w:position w:val="0"/>
                <w:sz w:val="24"/>
                <w:shd w:fill="auto" w:val="clear"/>
              </w:rPr>
              <w:t xml:space="preserve">Members in Attendance</w:t>
            </w:r>
          </w:p>
        </w:tc>
      </w:tr>
      <w:tr>
        <w:trPr>
          <w:trHeight w:val="359" w:hRule="auto"/>
          <w:jc w:val="left"/>
        </w:trPr>
        <w:tc>
          <w:tcPr>
            <w:tcW w:w="3105" w:type="dxa"/>
            <w:gridSpan w:val="2"/>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4541" w:type="dxa"/>
            <w:gridSpan w:val="3"/>
            <w:vMerge/>
            <w:tcBorders>
              <w:top w:val="single" w:color="000000" w:sz="4"/>
              <w:left w:val="single" w:color="000000" w:sz="4"/>
              <w:bottom w:val="single" w:color="000000" w:sz="4"/>
              <w:right w:val="single" w:color="000000" w:sz="12"/>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3139" w:type="dxa"/>
            <w:gridSpan w:val="2"/>
            <w:tcBorders>
              <w:top w:val="single" w:color="000000" w:sz="4"/>
              <w:left w:val="single" w:color="000000" w:sz="12"/>
              <w:bottom w:val="single" w:color="000000" w:sz="4"/>
              <w:right w:val="single" w:color="000000" w:sz="12"/>
            </w:tcBorders>
            <w:shd w:color="000000" w:fill="ffffff" w:val="clear"/>
            <w:tcMar>
              <w:left w:w="108" w:type="dxa"/>
              <w:right w:w="108" w:type="dxa"/>
            </w:tcMar>
            <w:vAlign w:val="top"/>
          </w:tcPr>
          <w:p>
            <w:pPr>
              <w:spacing w:before="0" w:after="0" w:line="240"/>
              <w:ind w:right="0" w:left="0" w:firstLine="0"/>
              <w:jc w:val="right"/>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7</w:t>
            </w:r>
          </w:p>
        </w:tc>
      </w:tr>
      <w:tr>
        <w:trPr>
          <w:trHeight w:val="251" w:hRule="auto"/>
          <w:jc w:val="left"/>
        </w:trPr>
        <w:tc>
          <w:tcPr>
            <w:tcW w:w="3105" w:type="dxa"/>
            <w:gridSpan w:val="2"/>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4541" w:type="dxa"/>
            <w:gridSpan w:val="3"/>
            <w:vMerge w:val="restart"/>
            <w:tcBorders>
              <w:top w:val="single" w:color="000000" w:sz="4"/>
              <w:left w:val="single" w:color="000000" w:sz="4"/>
              <w:bottom w:val="single" w:color="000000" w:sz="4"/>
              <w:right w:val="single" w:color="000000" w:sz="12"/>
            </w:tcBorders>
            <w:shd w:color="000000" w:fill="ffffff" w:val="clear"/>
            <w:tcMar>
              <w:left w:w="108" w:type="dxa"/>
              <w:right w:w="108" w:type="dxa"/>
            </w:tcMar>
            <w:vAlign w:val="top"/>
          </w:tcPr>
          <w:p>
            <w:pPr>
              <w:spacing w:before="0" w:after="0" w:line="240"/>
              <w:ind w:right="0" w:left="0" w:firstLine="0"/>
              <w:jc w:val="center"/>
              <w:rPr>
                <w:rFonts w:ascii="Aptos" w:hAnsi="Aptos" w:cs="Aptos" w:eastAsia="Aptos"/>
                <w:color w:val="auto"/>
                <w:spacing w:val="0"/>
                <w:position w:val="0"/>
                <w:sz w:val="20"/>
                <w:shd w:fill="auto" w:val="clear"/>
              </w:rPr>
            </w:pPr>
          </w:p>
          <w:p>
            <w:pPr>
              <w:spacing w:before="0" w:after="0" w:line="240"/>
              <w:ind w:right="0" w:left="0" w:firstLine="0"/>
              <w:jc w:val="center"/>
              <w:rPr>
                <w:spacing w:val="0"/>
                <w:position w:val="0"/>
              </w:rPr>
            </w:pPr>
            <w:hyperlink xmlns:r="http://schemas.openxmlformats.org/officeDocument/2006/relationships" r:id="docRId2">
              <w:r>
                <w:rPr>
                  <w:rFonts w:ascii="Helvetica" w:hAnsi="Helvetica" w:cs="Helvetica" w:eastAsia="Helvetica"/>
                  <w:color w:val="467886"/>
                  <w:spacing w:val="0"/>
                  <w:position w:val="0"/>
                  <w:sz w:val="20"/>
                  <w:u w:val="single"/>
                  <w:shd w:fill="FFFFFF" w:val="clear"/>
                </w:rPr>
                <w:t xml:space="preserve">Facebook</w:t>
              </w:r>
            </w:hyperlink>
          </w:p>
        </w:tc>
        <w:tc>
          <w:tcPr>
            <w:tcW w:w="3139" w:type="dxa"/>
            <w:gridSpan w:val="2"/>
            <w:tcBorders>
              <w:top w:val="single" w:color="000000" w:sz="4"/>
              <w:left w:val="single" w:color="000000" w:sz="12"/>
              <w:bottom w:val="single" w:color="000000" w:sz="4"/>
              <w:right w:val="single" w:color="000000" w:sz="12"/>
            </w:tcBorders>
            <w:shd w:color="auto" w:fill="c1e4f5" w:val="clear"/>
            <w:tcMar>
              <w:left w:w="108" w:type="dxa"/>
              <w:right w:w="108" w:type="dxa"/>
            </w:tcMar>
            <w:vAlign w:val="top"/>
          </w:tcPr>
          <w:p>
            <w:pPr>
              <w:spacing w:before="0" w:after="0" w:line="240"/>
              <w:ind w:right="0" w:left="0" w:firstLine="0"/>
              <w:jc w:val="left"/>
              <w:rPr>
                <w:color w:val="auto"/>
                <w:spacing w:val="0"/>
                <w:position w:val="0"/>
              </w:rPr>
            </w:pPr>
            <w:r>
              <w:rPr>
                <w:rFonts w:ascii="Aptos" w:hAnsi="Aptos" w:cs="Aptos" w:eastAsia="Aptos"/>
                <w:b/>
                <w:color w:val="auto"/>
                <w:spacing w:val="0"/>
                <w:position w:val="0"/>
                <w:sz w:val="24"/>
                <w:shd w:fill="auto" w:val="clear"/>
              </w:rPr>
              <w:t xml:space="preserve">Location</w:t>
            </w:r>
          </w:p>
        </w:tc>
      </w:tr>
      <w:tr>
        <w:trPr>
          <w:trHeight w:val="179" w:hRule="auto"/>
          <w:jc w:val="left"/>
        </w:trPr>
        <w:tc>
          <w:tcPr>
            <w:tcW w:w="3105" w:type="dxa"/>
            <w:gridSpan w:val="2"/>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4541" w:type="dxa"/>
            <w:gridSpan w:val="3"/>
            <w:vMerge/>
            <w:tcBorders>
              <w:top w:val="single" w:color="000000" w:sz="4"/>
              <w:left w:val="single" w:color="000000" w:sz="4"/>
              <w:bottom w:val="single" w:color="000000" w:sz="4"/>
              <w:right w:val="single" w:color="000000" w:sz="12"/>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3139" w:type="dxa"/>
            <w:gridSpan w:val="2"/>
            <w:tcBorders>
              <w:top w:val="single" w:color="000000" w:sz="4"/>
              <w:left w:val="single" w:color="000000" w:sz="12"/>
              <w:bottom w:val="single" w:color="000000" w:sz="4"/>
              <w:right w:val="single" w:color="000000" w:sz="12"/>
            </w:tcBorders>
            <w:shd w:color="000000" w:fill="ffffff" w:val="clear"/>
            <w:tcMar>
              <w:left w:w="108" w:type="dxa"/>
              <w:right w:w="108" w:type="dxa"/>
            </w:tcMar>
            <w:vAlign w:val="top"/>
          </w:tcPr>
          <w:p>
            <w:pPr>
              <w:spacing w:before="0" w:after="0" w:line="240"/>
              <w:ind w:right="0" w:left="0" w:firstLine="0"/>
              <w:jc w:val="right"/>
              <w:rPr>
                <w:color w:val="auto"/>
                <w:spacing w:val="0"/>
                <w:position w:val="0"/>
              </w:rPr>
            </w:pPr>
            <w:r>
              <w:rPr>
                <w:rFonts w:ascii="Aptos" w:hAnsi="Aptos" w:cs="Aptos" w:eastAsia="Aptos"/>
                <w:color w:val="auto"/>
                <w:spacing w:val="0"/>
                <w:position w:val="0"/>
                <w:sz w:val="24"/>
                <w:shd w:fill="auto" w:val="clear"/>
              </w:rPr>
              <w:t xml:space="preserve">Onyx - Bentonville</w:t>
            </w:r>
          </w:p>
        </w:tc>
      </w:tr>
      <w:tr>
        <w:trPr>
          <w:trHeight w:val="269" w:hRule="auto"/>
          <w:jc w:val="left"/>
        </w:trPr>
        <w:tc>
          <w:tcPr>
            <w:tcW w:w="3105" w:type="dxa"/>
            <w:gridSpan w:val="2"/>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4541" w:type="dxa"/>
            <w:gridSpan w:val="3"/>
            <w:tcBorders>
              <w:top w:val="single" w:color="000000" w:sz="4"/>
              <w:left w:val="single" w:color="000000" w:sz="4"/>
              <w:bottom w:val="single" w:color="000000" w:sz="4"/>
              <w:right w:val="single" w:color="000000" w:sz="12"/>
            </w:tcBorders>
            <w:shd w:color="000000" w:fill="ffffff" w:val="clear"/>
            <w:tcMar>
              <w:left w:w="108" w:type="dxa"/>
              <w:right w:w="108" w:type="dxa"/>
            </w:tcMar>
            <w:vAlign w:val="top"/>
          </w:tcPr>
          <w:p>
            <w:pPr>
              <w:spacing w:before="0" w:after="0" w:line="240"/>
              <w:ind w:right="0" w:left="0" w:firstLine="0"/>
              <w:jc w:val="center"/>
              <w:rPr>
                <w:color w:val="auto"/>
                <w:spacing w:val="0"/>
                <w:position w:val="0"/>
              </w:rPr>
            </w:pPr>
            <w:hyperlink xmlns:r="http://schemas.openxmlformats.org/officeDocument/2006/relationships" r:id="docRId3">
              <w:r>
                <w:rPr>
                  <w:rFonts w:ascii="Aptos" w:hAnsi="Aptos" w:cs="Aptos" w:eastAsia="Aptos"/>
                  <w:color w:val="0000FF"/>
                  <w:spacing w:val="0"/>
                  <w:position w:val="0"/>
                  <w:sz w:val="20"/>
                  <w:u w:val="single"/>
                  <w:shd w:fill="auto" w:val="clear"/>
                </w:rPr>
                <w:t xml:space="preserve">https://linktr.ee/ozarksffrf</w:t>
              </w:r>
            </w:hyperlink>
          </w:p>
        </w:tc>
        <w:tc>
          <w:tcPr>
            <w:tcW w:w="3139" w:type="dxa"/>
            <w:gridSpan w:val="2"/>
            <w:tcBorders>
              <w:top w:val="single" w:color="000000" w:sz="4"/>
              <w:left w:val="single" w:color="000000" w:sz="12"/>
              <w:bottom w:val="single" w:color="000000" w:sz="4"/>
              <w:right w:val="single" w:color="000000" w:sz="12"/>
            </w:tcBorders>
            <w:shd w:color="auto" w:fill="c1e4f5" w:val="clear"/>
            <w:tcMar>
              <w:left w:w="108" w:type="dxa"/>
              <w:right w:w="108" w:type="dxa"/>
            </w:tcMar>
            <w:vAlign w:val="top"/>
          </w:tcPr>
          <w:p>
            <w:pPr>
              <w:spacing w:before="0" w:after="0" w:line="240"/>
              <w:ind w:right="0" w:left="0" w:firstLine="0"/>
              <w:jc w:val="left"/>
              <w:rPr>
                <w:color w:val="auto"/>
                <w:spacing w:val="0"/>
                <w:position w:val="0"/>
              </w:rPr>
            </w:pPr>
            <w:r>
              <w:rPr>
                <w:rFonts w:ascii="Aptos" w:hAnsi="Aptos" w:cs="Aptos" w:eastAsia="Aptos"/>
                <w:b/>
                <w:color w:val="auto"/>
                <w:spacing w:val="0"/>
                <w:position w:val="0"/>
                <w:sz w:val="24"/>
                <w:shd w:fill="auto" w:val="clear"/>
              </w:rPr>
              <w:t xml:space="preserve">Location/Time Notes</w:t>
            </w:r>
          </w:p>
        </w:tc>
      </w:tr>
      <w:tr>
        <w:trPr>
          <w:trHeight w:val="537" w:hRule="auto"/>
          <w:jc w:val="left"/>
        </w:trPr>
        <w:tc>
          <w:tcPr>
            <w:tcW w:w="3105" w:type="dxa"/>
            <w:gridSpan w:val="2"/>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4541" w:type="dxa"/>
            <w:gridSpan w:val="3"/>
            <w:tcBorders>
              <w:top w:val="single" w:color="000000" w:sz="4"/>
              <w:left w:val="single" w:color="000000" w:sz="4"/>
              <w:bottom w:val="single" w:color="000000" w:sz="4"/>
              <w:right w:val="single" w:color="000000" w:sz="12"/>
            </w:tcBorders>
            <w:shd w:color="000000" w:fill="ffffff" w:val="clear"/>
            <w:tcMar>
              <w:left w:w="108" w:type="dxa"/>
              <w:right w:w="108" w:type="dxa"/>
            </w:tcMar>
            <w:vAlign w:val="top"/>
          </w:tcPr>
          <w:p>
            <w:pPr>
              <w:spacing w:before="0" w:after="0" w:line="240"/>
              <w:ind w:right="0" w:left="0" w:firstLine="0"/>
              <w:jc w:val="center"/>
              <w:rPr>
                <w:color w:val="auto"/>
                <w:spacing w:val="0"/>
                <w:position w:val="0"/>
              </w:rPr>
            </w:pPr>
            <w:hyperlink xmlns:r="http://schemas.openxmlformats.org/officeDocument/2006/relationships" r:id="docRId4">
              <w:r>
                <w:rPr>
                  <w:rFonts w:ascii="Aptos" w:hAnsi="Aptos" w:cs="Aptos" w:eastAsia="Aptos"/>
                  <w:color w:val="0000FF"/>
                  <w:spacing w:val="0"/>
                  <w:position w:val="0"/>
                  <w:sz w:val="20"/>
                  <w:u w:val="single"/>
                  <w:shd w:fill="auto" w:val="clear"/>
                </w:rPr>
                <w:t xml:space="preserve">https://ozarksffrf.org/</w:t>
              </w:r>
            </w:hyperlink>
          </w:p>
        </w:tc>
        <w:tc>
          <w:tcPr>
            <w:tcW w:w="3139" w:type="dxa"/>
            <w:gridSpan w:val="2"/>
            <w:tcBorders>
              <w:top w:val="single" w:color="000000" w:sz="4"/>
              <w:left w:val="single" w:color="000000" w:sz="12"/>
              <w:bottom w:val="single" w:color="000000" w:sz="12"/>
              <w:right w:val="single" w:color="000000" w:sz="12"/>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Aptos" w:hAnsi="Aptos" w:cs="Aptos" w:eastAsia="Aptos"/>
                <w:i/>
                <w:color w:val="808080"/>
                <w:spacing w:val="0"/>
                <w:position w:val="0"/>
                <w:sz w:val="24"/>
                <w:shd w:fill="auto" w:val="clear"/>
              </w:rPr>
              <w:t xml:space="preserve">Momentary - Bentoville 10AM</w:t>
            </w:r>
          </w:p>
        </w:tc>
      </w:tr>
      <w:tr>
        <w:trPr>
          <w:trHeight w:val="125" w:hRule="auto"/>
          <w:jc w:val="left"/>
        </w:trPr>
        <w:tc>
          <w:tcPr>
            <w:tcW w:w="10785" w:type="dxa"/>
            <w:gridSpan w:val="7"/>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10785" w:type="dxa"/>
            <w:gridSpan w:val="7"/>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rPr>
            </w:pPr>
            <w:r>
              <w:rPr>
                <w:rFonts w:ascii="Aptos" w:hAnsi="Aptos" w:cs="Aptos" w:eastAsia="Aptos"/>
                <w:b/>
                <w:color w:val="auto"/>
                <w:spacing w:val="0"/>
                <w:position w:val="0"/>
                <w:sz w:val="32"/>
                <w:shd w:fill="auto" w:val="clear"/>
              </w:rPr>
              <w:t xml:space="preserve">Secular Sunday Monthly Meeting Business Minutes </w:t>
            </w:r>
          </w:p>
        </w:tc>
      </w:tr>
      <w:tr>
        <w:trPr>
          <w:trHeight w:val="1" w:hRule="atLeast"/>
          <w:jc w:val="left"/>
        </w:trPr>
        <w:tc>
          <w:tcPr>
            <w:tcW w:w="10785" w:type="dxa"/>
            <w:gridSpan w:val="7"/>
            <w:tcBorders>
              <w:top w:val="single" w:color="000000" w:sz="4"/>
              <w:left w:val="single" w:color="000000" w:sz="4"/>
              <w:bottom w:val="single" w:color="000000" w:sz="4"/>
              <w:right w:val="single" w:color="000000" w:sz="4"/>
            </w:tcBorders>
            <w:shd w:color="auto" w:fill="c1e4f5" w:val="clear"/>
            <w:tcMar>
              <w:left w:w="108" w:type="dxa"/>
              <w:right w:w="108" w:type="dxa"/>
            </w:tcMar>
            <w:vAlign w:val="top"/>
          </w:tcPr>
          <w:p>
            <w:pPr>
              <w:spacing w:before="0" w:after="0" w:line="240"/>
              <w:ind w:right="0" w:left="0" w:firstLine="0"/>
              <w:jc w:val="left"/>
              <w:rPr>
                <w:color w:val="auto"/>
                <w:spacing w:val="0"/>
                <w:position w:val="0"/>
              </w:rPr>
            </w:pPr>
            <w:r>
              <w:rPr>
                <w:rFonts w:ascii="Aptos" w:hAnsi="Aptos" w:cs="Aptos" w:eastAsia="Aptos"/>
                <w:b/>
                <w:color w:val="auto"/>
                <w:spacing w:val="0"/>
                <w:position w:val="0"/>
                <w:sz w:val="24"/>
                <w:shd w:fill="auto" w:val="clear"/>
              </w:rPr>
              <w:t xml:space="preserve">Recap from Previous Meeting, Events, and Emails</w:t>
            </w:r>
          </w:p>
        </w:tc>
      </w:tr>
      <w:tr>
        <w:trPr>
          <w:trHeight w:val="1" w:hRule="atLeast"/>
          <w:jc w:val="left"/>
        </w:trPr>
        <w:tc>
          <w:tcPr>
            <w:tcW w:w="10785" w:type="dxa"/>
            <w:gridSpan w:val="7"/>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ptos" w:hAnsi="Aptos" w:cs="Aptos" w:eastAsia="Aptos"/>
                <w:i/>
                <w:color w:val="808080"/>
                <w:spacing w:val="0"/>
                <w:position w:val="0"/>
                <w:sz w:val="24"/>
                <w:shd w:fill="auto" w:val="clear"/>
              </w:rPr>
            </w:pPr>
            <w:r>
              <w:rPr>
                <w:rFonts w:ascii="Aptos" w:hAnsi="Aptos" w:cs="Aptos" w:eastAsia="Aptos"/>
                <w:i/>
                <w:color w:val="808080"/>
                <w:spacing w:val="0"/>
                <w:position w:val="0"/>
                <w:sz w:val="24"/>
                <w:shd w:fill="auto" w:val="clear"/>
              </w:rPr>
              <w:t xml:space="preserve">Discussed The Facebook converting from Private to Public. </w:t>
            </w:r>
          </w:p>
          <w:p>
            <w:pPr>
              <w:spacing w:before="0" w:after="0" w:line="240"/>
              <w:ind w:right="0" w:left="0" w:firstLine="0"/>
              <w:jc w:val="left"/>
              <w:rPr>
                <w:rFonts w:ascii="Aptos" w:hAnsi="Aptos" w:cs="Aptos" w:eastAsia="Aptos"/>
                <w:i/>
                <w:color w:val="808080"/>
                <w:spacing w:val="0"/>
                <w:position w:val="0"/>
                <w:sz w:val="24"/>
                <w:shd w:fill="auto" w:val="clear"/>
              </w:rPr>
            </w:pPr>
            <w:r>
              <w:rPr>
                <w:rFonts w:ascii="Aptos" w:hAnsi="Aptos" w:cs="Aptos" w:eastAsia="Aptos"/>
                <w:i/>
                <w:color w:val="808080"/>
                <w:spacing w:val="0"/>
                <w:position w:val="0"/>
                <w:sz w:val="24"/>
                <w:shd w:fill="auto" w:val="clear"/>
              </w:rPr>
              <w:t xml:space="preserve">The importance of us being able to promote events/advertise, and also attract new people who are searching. We are active in the community to build a name for our group and brand recognition. Facebook is another resource for this. For those who want to remain anonymous you can still do so in the public group or join us over in the discord. Add link. </w:t>
            </w:r>
          </w:p>
          <w:p>
            <w:pPr>
              <w:spacing w:before="0" w:after="0" w:line="240"/>
              <w:ind w:right="0" w:left="0" w:firstLine="0"/>
              <w:jc w:val="left"/>
              <w:rPr>
                <w:rFonts w:ascii="Aptos" w:hAnsi="Aptos" w:cs="Aptos" w:eastAsia="Aptos"/>
                <w:i/>
                <w:color w:val="808080"/>
                <w:spacing w:val="0"/>
                <w:position w:val="0"/>
                <w:sz w:val="24"/>
                <w:shd w:fill="auto" w:val="clear"/>
              </w:rPr>
            </w:pPr>
          </w:p>
          <w:p>
            <w:pPr>
              <w:spacing w:before="0" w:after="0" w:line="240"/>
              <w:ind w:right="0" w:left="0" w:firstLine="0"/>
              <w:jc w:val="left"/>
              <w:rPr>
                <w:rFonts w:ascii="Aptos" w:hAnsi="Aptos" w:cs="Aptos" w:eastAsia="Aptos"/>
                <w:i/>
                <w:color w:val="808080"/>
                <w:spacing w:val="0"/>
                <w:position w:val="0"/>
                <w:sz w:val="24"/>
                <w:shd w:fill="auto" w:val="clear"/>
              </w:rPr>
            </w:pPr>
            <w:r>
              <w:rPr>
                <w:rFonts w:ascii="Aptos" w:hAnsi="Aptos" w:cs="Aptos" w:eastAsia="Aptos"/>
                <w:i/>
                <w:color w:val="808080"/>
                <w:spacing w:val="0"/>
                <w:position w:val="0"/>
                <w:sz w:val="24"/>
                <w:shd w:fill="auto" w:val="clear"/>
              </w:rPr>
              <w:t xml:space="preserve">First Road Side Clean Up. - had 8 people was a great success. </w:t>
            </w:r>
          </w:p>
          <w:p>
            <w:pPr>
              <w:spacing w:before="0" w:after="0" w:line="240"/>
              <w:ind w:right="0" w:left="0" w:firstLine="0"/>
              <w:jc w:val="left"/>
              <w:rPr>
                <w:rFonts w:ascii="Aptos" w:hAnsi="Aptos" w:cs="Aptos" w:eastAsia="Aptos"/>
                <w:i/>
                <w:color w:val="808080"/>
                <w:spacing w:val="0"/>
                <w:position w:val="0"/>
                <w:sz w:val="24"/>
                <w:shd w:fill="auto" w:val="clear"/>
              </w:rPr>
            </w:pPr>
          </w:p>
          <w:p>
            <w:pPr>
              <w:spacing w:before="0" w:after="0" w:line="240"/>
              <w:ind w:right="0" w:left="0" w:firstLine="0"/>
              <w:jc w:val="left"/>
              <w:rPr>
                <w:spacing w:val="0"/>
                <w:position w:val="0"/>
              </w:rPr>
            </w:pPr>
            <w:r>
              <w:rPr>
                <w:rFonts w:ascii="Aptos" w:hAnsi="Aptos" w:cs="Aptos" w:eastAsia="Aptos"/>
                <w:i/>
                <w:color w:val="808080"/>
                <w:spacing w:val="0"/>
                <w:position w:val="0"/>
                <w:sz w:val="24"/>
                <w:shd w:fill="auto" w:val="clear"/>
              </w:rPr>
              <w:t xml:space="preserve">First Bentonville Farmers Market - We had 7 tablers and had no issues from DBI - Downtown Bentoville Ince, we tabled at a marked Free Speach area. </w:t>
            </w:r>
          </w:p>
        </w:tc>
      </w:tr>
      <w:tr>
        <w:trPr>
          <w:trHeight w:val="1" w:hRule="atLeast"/>
          <w:jc w:val="left"/>
        </w:trPr>
        <w:tc>
          <w:tcPr>
            <w:tcW w:w="10785" w:type="dxa"/>
            <w:gridSpan w:val="7"/>
            <w:tcBorders>
              <w:top w:val="single" w:color="000000" w:sz="4"/>
              <w:left w:val="single" w:color="000000" w:sz="4"/>
              <w:bottom w:val="single" w:color="000000" w:sz="4"/>
              <w:right w:val="single" w:color="000000" w:sz="4"/>
            </w:tcBorders>
            <w:shd w:color="auto" w:fill="c1e4f5" w:val="clear"/>
            <w:tcMar>
              <w:left w:w="108" w:type="dxa"/>
              <w:right w:w="108" w:type="dxa"/>
            </w:tcMar>
            <w:vAlign w:val="top"/>
          </w:tcPr>
          <w:p>
            <w:pPr>
              <w:tabs>
                <w:tab w:val="center" w:pos="5284" w:leader="none"/>
              </w:tabs>
              <w:spacing w:before="0" w:after="0" w:line="240"/>
              <w:ind w:right="0" w:left="0" w:firstLine="0"/>
              <w:jc w:val="left"/>
              <w:rPr>
                <w:color w:val="auto"/>
                <w:spacing w:val="0"/>
                <w:position w:val="0"/>
              </w:rPr>
            </w:pPr>
            <w:r>
              <w:rPr>
                <w:rFonts w:ascii="Aptos" w:hAnsi="Aptos" w:cs="Aptos" w:eastAsia="Aptos"/>
                <w:b/>
                <w:color w:val="auto"/>
                <w:spacing w:val="0"/>
                <w:position w:val="0"/>
                <w:sz w:val="24"/>
                <w:shd w:fill="auto" w:val="clear"/>
              </w:rPr>
              <w:t xml:space="preserve">Review of Planned Activities (Upcoming Events and Action items) </w:t>
              <w:tab/>
              <w:tab/>
            </w:r>
          </w:p>
        </w:tc>
      </w:tr>
      <w:tr>
        <w:trPr>
          <w:trHeight w:val="1" w:hRule="atLeast"/>
          <w:jc w:val="left"/>
        </w:trPr>
        <w:tc>
          <w:tcPr>
            <w:tcW w:w="10785" w:type="dxa"/>
            <w:gridSpan w:val="7"/>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ptos" w:hAnsi="Aptos" w:cs="Aptos" w:eastAsia="Aptos"/>
                <w:i/>
                <w:color w:val="808080"/>
                <w:spacing w:val="0"/>
                <w:position w:val="0"/>
                <w:sz w:val="24"/>
                <w:shd w:fill="auto" w:val="clear"/>
              </w:rPr>
            </w:pPr>
            <w:r>
              <w:rPr>
                <w:rFonts w:ascii="Aptos" w:hAnsi="Aptos" w:cs="Aptos" w:eastAsia="Aptos"/>
                <w:b/>
                <w:i/>
                <w:color w:val="808080"/>
                <w:spacing w:val="0"/>
                <w:position w:val="0"/>
                <w:sz w:val="24"/>
                <w:shd w:fill="auto" w:val="clear"/>
              </w:rPr>
              <w:t xml:space="preserve">Discussed - May 2nd - NWA Womans Shelter Donation Drive - American Empathy Project</w:t>
            </w:r>
          </w:p>
          <w:p>
            <w:pPr>
              <w:spacing w:before="0" w:after="0" w:line="240"/>
              <w:ind w:right="0" w:left="0" w:firstLine="0"/>
              <w:jc w:val="left"/>
              <w:rPr>
                <w:rFonts w:ascii="Aptos" w:hAnsi="Aptos" w:cs="Aptos" w:eastAsia="Aptos"/>
                <w:i/>
                <w:color w:val="808080"/>
                <w:spacing w:val="0"/>
                <w:position w:val="0"/>
                <w:sz w:val="24"/>
                <w:shd w:fill="auto" w:val="clear"/>
              </w:rPr>
            </w:pPr>
            <w:r>
              <w:rPr>
                <w:rFonts w:ascii="Aptos" w:hAnsi="Aptos" w:cs="Aptos" w:eastAsia="Aptos"/>
                <w:i/>
                <w:color w:val="808080"/>
                <w:spacing w:val="0"/>
                <w:position w:val="0"/>
                <w:sz w:val="24"/>
                <w:shd w:fill="auto" w:val="clear"/>
              </w:rPr>
              <w:t xml:space="preserve">         Will made post for Event. </w:t>
            </w:r>
          </w:p>
          <w:p>
            <w:pPr>
              <w:spacing w:before="0" w:after="0" w:line="240"/>
              <w:ind w:right="0" w:left="0" w:firstLine="0"/>
              <w:jc w:val="left"/>
              <w:rPr>
                <w:rFonts w:ascii="Aptos" w:hAnsi="Aptos" w:cs="Aptos" w:eastAsia="Aptos"/>
                <w:i/>
                <w:color w:val="808080"/>
                <w:spacing w:val="0"/>
                <w:position w:val="0"/>
                <w:sz w:val="24"/>
                <w:shd w:fill="auto" w:val="clear"/>
              </w:rPr>
            </w:pPr>
            <w:hyperlink xmlns:r="http://schemas.openxmlformats.org/officeDocument/2006/relationships" r:id="docRId5">
              <w:r>
                <w:rPr>
                  <w:rFonts w:ascii="Aptos" w:hAnsi="Aptos" w:cs="Aptos" w:eastAsia="Aptos"/>
                  <w:i/>
                  <w:color w:val="0000FF"/>
                  <w:spacing w:val="0"/>
                  <w:position w:val="0"/>
                  <w:sz w:val="24"/>
                  <w:u w:val="single"/>
                  <w:shd w:fill="auto" w:val="clear"/>
                </w:rPr>
                <w:t xml:space="preserve">https://www.mobilize.us/dashboard/humanist/timeslot/5928531/</w:t>
              </w:r>
            </w:hyperlink>
          </w:p>
          <w:p>
            <w:pPr>
              <w:spacing w:before="0" w:after="0" w:line="240"/>
              <w:ind w:right="0" w:left="0" w:firstLine="0"/>
              <w:jc w:val="left"/>
              <w:rPr>
                <w:rFonts w:ascii="Aptos" w:hAnsi="Aptos" w:cs="Aptos" w:eastAsia="Aptos"/>
                <w:i/>
                <w:color w:val="808080"/>
                <w:spacing w:val="0"/>
                <w:position w:val="0"/>
                <w:sz w:val="24"/>
                <w:shd w:fill="auto" w:val="clear"/>
              </w:rPr>
            </w:pPr>
          </w:p>
          <w:p>
            <w:pPr>
              <w:spacing w:before="0" w:after="0" w:line="240"/>
              <w:ind w:right="0" w:left="0" w:firstLine="0"/>
              <w:jc w:val="left"/>
              <w:rPr>
                <w:rFonts w:ascii="Aptos" w:hAnsi="Aptos" w:cs="Aptos" w:eastAsia="Aptos"/>
                <w:i/>
                <w:color w:val="808080"/>
                <w:spacing w:val="0"/>
                <w:position w:val="0"/>
                <w:sz w:val="24"/>
                <w:shd w:fill="auto" w:val="clear"/>
              </w:rPr>
            </w:pPr>
            <w:r>
              <w:rPr>
                <w:rFonts w:ascii="Aptos" w:hAnsi="Aptos" w:cs="Aptos" w:eastAsia="Aptos"/>
                <w:i/>
                <w:color w:val="808080"/>
                <w:spacing w:val="0"/>
                <w:position w:val="0"/>
                <w:sz w:val="24"/>
                <w:shd w:fill="auto" w:val="clear"/>
              </w:rPr>
              <w:t xml:space="preserve">We are looking to utilize part of our allocation to advertising this donation drive.  We had discussed 2 daily spots for a 10 day run (20 spots total), beginning on Wednesday, April 22nd.  Each spot will consist of a 15-second plug for this event, similar to the following</w:t>
            </w:r>
          </w:p>
          <w:p>
            <w:pPr>
              <w:spacing w:before="0" w:after="0" w:line="240"/>
              <w:ind w:right="0" w:left="0" w:firstLine="0"/>
              <w:jc w:val="left"/>
              <w:rPr>
                <w:rFonts w:ascii="Aptos" w:hAnsi="Aptos" w:cs="Aptos" w:eastAsia="Aptos"/>
                <w:i/>
                <w:color w:val="808080"/>
                <w:spacing w:val="0"/>
                <w:position w:val="0"/>
                <w:sz w:val="24"/>
                <w:shd w:fill="auto" w:val="clear"/>
              </w:rPr>
            </w:pPr>
          </w:p>
          <w:p>
            <w:pPr>
              <w:spacing w:before="0" w:after="0" w:line="240"/>
              <w:ind w:right="0" w:left="720" w:firstLine="0"/>
              <w:jc w:val="left"/>
              <w:rPr>
                <w:rFonts w:ascii="Aptos" w:hAnsi="Aptos" w:cs="Aptos" w:eastAsia="Aptos"/>
                <w:i/>
                <w:color w:val="808080"/>
                <w:spacing w:val="0"/>
                <w:position w:val="0"/>
                <w:sz w:val="24"/>
                <w:shd w:fill="auto" w:val="clear"/>
              </w:rPr>
            </w:pPr>
            <w:r>
              <w:rPr>
                <w:rFonts w:ascii="Aptos" w:hAnsi="Aptos" w:cs="Aptos" w:eastAsia="Aptos"/>
                <w:i/>
                <w:color w:val="808080"/>
                <w:spacing w:val="0"/>
                <w:position w:val="0"/>
                <w:sz w:val="24"/>
                <w:shd w:fill="auto" w:val="clear"/>
              </w:rPr>
              <w:t xml:space="preserve">"Support comes from the Freedom From Religion Foundation of the Ozarks, hosting a May 2nd donation drive at the NWA Women’s Shelter Thrift Store in Rogers. The drive includes collection of household and personal care items. Information at OzarksFFRF.org."</w:t>
            </w:r>
          </w:p>
          <w:p>
            <w:pPr>
              <w:spacing w:before="0" w:after="0" w:line="240"/>
              <w:ind w:right="0" w:left="0" w:firstLine="0"/>
              <w:jc w:val="left"/>
              <w:rPr>
                <w:rFonts w:ascii="Aptos" w:hAnsi="Aptos" w:cs="Aptos" w:eastAsia="Aptos"/>
                <w:i/>
                <w:color w:val="808080"/>
                <w:spacing w:val="0"/>
                <w:position w:val="0"/>
                <w:sz w:val="24"/>
                <w:shd w:fill="auto" w:val="clear"/>
              </w:rPr>
            </w:pPr>
          </w:p>
          <w:p>
            <w:pPr>
              <w:spacing w:before="0" w:after="0" w:line="240"/>
              <w:ind w:right="0" w:left="0" w:firstLine="0"/>
              <w:jc w:val="left"/>
              <w:rPr>
                <w:rFonts w:ascii="Aptos" w:hAnsi="Aptos" w:cs="Aptos" w:eastAsia="Aptos"/>
                <w:i/>
                <w:color w:val="808080"/>
                <w:spacing w:val="0"/>
                <w:position w:val="0"/>
                <w:sz w:val="24"/>
                <w:shd w:fill="auto" w:val="clear"/>
              </w:rPr>
            </w:pPr>
            <w:r>
              <w:rPr>
                <w:rFonts w:ascii="Aptos" w:hAnsi="Aptos" w:cs="Aptos" w:eastAsia="Aptos"/>
                <w:b/>
                <w:i/>
                <w:color w:val="808080"/>
                <w:spacing w:val="0"/>
                <w:position w:val="0"/>
                <w:sz w:val="24"/>
                <w:shd w:fill="auto" w:val="clear"/>
              </w:rPr>
              <w:t xml:space="preserve">Discussed the Summer Speaker Series 2026</w:t>
            </w:r>
          </w:p>
          <w:p>
            <w:pPr>
              <w:spacing w:before="0" w:after="0" w:line="240"/>
              <w:ind w:right="0" w:left="0" w:firstLine="0"/>
              <w:jc w:val="left"/>
              <w:rPr>
                <w:rFonts w:ascii="Aptos" w:hAnsi="Aptos" w:cs="Aptos" w:eastAsia="Aptos"/>
                <w:i/>
                <w:color w:val="808080"/>
                <w:spacing w:val="0"/>
                <w:position w:val="0"/>
                <w:sz w:val="24"/>
                <w:shd w:fill="auto" w:val="clear"/>
              </w:rPr>
            </w:pPr>
            <w:r>
              <w:rPr>
                <w:rFonts w:ascii="Aptos" w:hAnsi="Aptos" w:cs="Aptos" w:eastAsia="Aptos"/>
                <w:i/>
                <w:color w:val="808080"/>
                <w:spacing w:val="0"/>
                <w:position w:val="0"/>
                <w:sz w:val="24"/>
                <w:shd w:fill="auto" w:val="clear"/>
              </w:rPr>
              <w:t xml:space="preserve">Plan is to utilzie Bentoville and Fayetteville Libraries again. For non Members $10. For local premium members $5 for tickets.</w:t>
            </w:r>
          </w:p>
          <w:p>
            <w:pPr>
              <w:spacing w:before="0" w:after="0" w:line="240"/>
              <w:ind w:right="0" w:left="0" w:firstLine="0"/>
              <w:jc w:val="left"/>
              <w:rPr>
                <w:rFonts w:ascii="Aptos" w:hAnsi="Aptos" w:cs="Aptos" w:eastAsia="Aptos"/>
                <w:i/>
                <w:color w:val="808080"/>
                <w:spacing w:val="0"/>
                <w:position w:val="0"/>
                <w:sz w:val="24"/>
                <w:shd w:fill="auto" w:val="clear"/>
              </w:rPr>
            </w:pPr>
          </w:p>
          <w:p>
            <w:pPr>
              <w:numPr>
                <w:ilvl w:val="0"/>
                <w:numId w:val="56"/>
              </w:numPr>
              <w:spacing w:before="0" w:after="0" w:line="240"/>
              <w:ind w:right="0" w:left="720" w:hanging="360"/>
              <w:jc w:val="left"/>
              <w:rPr>
                <w:rFonts w:ascii="Aptos" w:hAnsi="Aptos" w:cs="Aptos" w:eastAsia="Aptos"/>
                <w:i/>
                <w:color w:val="808080"/>
                <w:spacing w:val="0"/>
                <w:position w:val="0"/>
                <w:sz w:val="24"/>
                <w:shd w:fill="auto" w:val="clear"/>
              </w:rPr>
            </w:pPr>
            <w:r>
              <w:rPr>
                <w:rFonts w:ascii="Aptos" w:hAnsi="Aptos" w:cs="Aptos" w:eastAsia="Aptos"/>
                <w:i/>
                <w:color w:val="808080"/>
                <w:spacing w:val="0"/>
                <w:position w:val="0"/>
                <w:sz w:val="24"/>
                <w:shd w:fill="auto" w:val="clear"/>
              </w:rPr>
              <w:t xml:space="preserve">Saturday, July 18th - Sam Grover (Senior Counsel from FFRF) - will reach out to Profesor Caldwell and maybe other plaintiffs. </w:t>
            </w:r>
          </w:p>
          <w:p>
            <w:pPr>
              <w:numPr>
                <w:ilvl w:val="0"/>
                <w:numId w:val="56"/>
              </w:numPr>
              <w:spacing w:before="0" w:after="0" w:line="240"/>
              <w:ind w:right="0" w:left="720" w:hanging="360"/>
              <w:jc w:val="left"/>
              <w:rPr>
                <w:rFonts w:ascii="Aptos" w:hAnsi="Aptos" w:cs="Aptos" w:eastAsia="Aptos"/>
                <w:i/>
                <w:color w:val="808080"/>
                <w:spacing w:val="0"/>
                <w:position w:val="0"/>
                <w:sz w:val="24"/>
                <w:shd w:fill="auto" w:val="clear"/>
              </w:rPr>
            </w:pPr>
            <w:r>
              <w:rPr>
                <w:rFonts w:ascii="Aptos" w:hAnsi="Aptos" w:cs="Aptos" w:eastAsia="Aptos"/>
                <w:i/>
                <w:color w:val="808080"/>
                <w:spacing w:val="0"/>
                <w:position w:val="0"/>
                <w:sz w:val="24"/>
                <w:shd w:fill="auto" w:val="clear"/>
              </w:rPr>
              <w:t xml:space="preserve">August 22nd/23rd -  Hemant Mehta (The Friendly Atheist)</w:t>
            </w:r>
          </w:p>
          <w:p>
            <w:pPr>
              <w:numPr>
                <w:ilvl w:val="0"/>
                <w:numId w:val="56"/>
              </w:numPr>
              <w:spacing w:before="0" w:after="0" w:line="240"/>
              <w:ind w:right="0" w:left="720" w:hanging="360"/>
              <w:jc w:val="left"/>
              <w:rPr>
                <w:rFonts w:ascii="Aptos" w:hAnsi="Aptos" w:cs="Aptos" w:eastAsia="Aptos"/>
                <w:i/>
                <w:color w:val="808080"/>
                <w:spacing w:val="0"/>
                <w:position w:val="0"/>
                <w:sz w:val="24"/>
                <w:shd w:fill="auto" w:val="clear"/>
              </w:rPr>
            </w:pPr>
            <w:r>
              <w:rPr>
                <w:rFonts w:ascii="Aptos" w:hAnsi="Aptos" w:cs="Aptos" w:eastAsia="Aptos"/>
                <w:i/>
                <w:color w:val="808080"/>
                <w:spacing w:val="0"/>
                <w:position w:val="0"/>
                <w:sz w:val="24"/>
                <w:shd w:fill="auto" w:val="clear"/>
              </w:rPr>
              <w:t xml:space="preserve">September 26th &amp; 27th - Sam McGuire (American Atheists)</w:t>
            </w:r>
          </w:p>
          <w:p>
            <w:pPr>
              <w:numPr>
                <w:ilvl w:val="0"/>
                <w:numId w:val="56"/>
              </w:numPr>
              <w:spacing w:before="0" w:after="0" w:line="240"/>
              <w:ind w:right="0" w:left="720" w:hanging="360"/>
              <w:jc w:val="left"/>
              <w:rPr>
                <w:spacing w:val="0"/>
                <w:position w:val="0"/>
              </w:rPr>
            </w:pPr>
            <w:r>
              <w:rPr>
                <w:rFonts w:ascii="Aptos" w:hAnsi="Aptos" w:cs="Aptos" w:eastAsia="Aptos"/>
                <w:i/>
                <w:color w:val="808080"/>
                <w:spacing w:val="0"/>
                <w:position w:val="0"/>
                <w:sz w:val="24"/>
                <w:shd w:fill="auto" w:val="clear"/>
              </w:rPr>
              <w:t xml:space="preserve">October 22nd - Fish Stark (American Humanists Association)</w:t>
            </w:r>
          </w:p>
        </w:tc>
      </w:tr>
      <w:tr>
        <w:trPr>
          <w:trHeight w:val="1" w:hRule="atLeast"/>
          <w:jc w:val="left"/>
        </w:trPr>
        <w:tc>
          <w:tcPr>
            <w:tcW w:w="10785" w:type="dxa"/>
            <w:gridSpan w:val="7"/>
            <w:tcBorders>
              <w:top w:val="single" w:color="000000" w:sz="4"/>
              <w:left w:val="single" w:color="000000" w:sz="4"/>
              <w:bottom w:val="single" w:color="000000" w:sz="4"/>
              <w:right w:val="single" w:color="000000" w:sz="4"/>
            </w:tcBorders>
            <w:shd w:color="auto" w:fill="c1e4f5" w:val="clear"/>
            <w:tcMar>
              <w:left w:w="108" w:type="dxa"/>
              <w:right w:w="108" w:type="dxa"/>
            </w:tcMar>
            <w:vAlign w:val="top"/>
          </w:tcPr>
          <w:p>
            <w:pPr>
              <w:spacing w:before="0" w:after="0" w:line="240"/>
              <w:ind w:right="0" w:left="0" w:firstLine="0"/>
              <w:jc w:val="left"/>
              <w:rPr>
                <w:color w:val="auto"/>
                <w:spacing w:val="0"/>
                <w:position w:val="0"/>
              </w:rPr>
            </w:pPr>
            <w:r>
              <w:rPr>
                <w:rFonts w:ascii="Aptos" w:hAnsi="Aptos" w:cs="Aptos" w:eastAsia="Aptos"/>
                <w:b/>
                <w:color w:val="auto"/>
                <w:spacing w:val="0"/>
                <w:position w:val="0"/>
                <w:sz w:val="24"/>
                <w:shd w:fill="auto" w:val="clear"/>
              </w:rPr>
              <w:t xml:space="preserve">New Actions items </w:t>
            </w:r>
          </w:p>
        </w:tc>
      </w:tr>
      <w:tr>
        <w:trPr>
          <w:trHeight w:val="1" w:hRule="atLeast"/>
          <w:jc w:val="left"/>
        </w:trPr>
        <w:tc>
          <w:tcPr>
            <w:tcW w:w="10785" w:type="dxa"/>
            <w:gridSpan w:val="7"/>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ptos" w:hAnsi="Aptos" w:cs="Aptos" w:eastAsia="Aptos"/>
                <w:i/>
                <w:color w:val="808080"/>
                <w:spacing w:val="0"/>
                <w:position w:val="0"/>
                <w:sz w:val="24"/>
                <w:shd w:fill="auto" w:val="clear"/>
              </w:rPr>
            </w:pPr>
            <w:r>
              <w:rPr>
                <w:rFonts w:ascii="Aptos" w:hAnsi="Aptos" w:cs="Aptos" w:eastAsia="Aptos"/>
                <w:i/>
                <w:color w:val="808080"/>
                <w:spacing w:val="0"/>
                <w:position w:val="0"/>
                <w:sz w:val="24"/>
                <w:shd w:fill="auto" w:val="clear"/>
              </w:rPr>
              <w:t xml:space="preserve">Ruth showed off a KPOP  Postcard ideas - Keep Prostolitizing out odf Public Schools - Post card template to min effort by people who might want to fill it out at farmer market or other tabling events. </w:t>
            </w:r>
          </w:p>
          <w:p>
            <w:pPr>
              <w:spacing w:before="0" w:after="0" w:line="240"/>
              <w:ind w:right="0" w:left="0" w:firstLine="0"/>
              <w:jc w:val="left"/>
              <w:rPr>
                <w:rFonts w:ascii="Aptos" w:hAnsi="Aptos" w:cs="Aptos" w:eastAsia="Aptos"/>
                <w:i/>
                <w:color w:val="808080"/>
                <w:spacing w:val="0"/>
                <w:position w:val="0"/>
                <w:sz w:val="24"/>
                <w:shd w:fill="auto" w:val="clear"/>
              </w:rPr>
            </w:pPr>
          </w:p>
          <w:p>
            <w:pPr>
              <w:spacing w:before="0" w:after="0" w:line="240"/>
              <w:ind w:right="0" w:left="0" w:firstLine="0"/>
              <w:jc w:val="left"/>
              <w:rPr>
                <w:rFonts w:ascii="Aptos" w:hAnsi="Aptos" w:cs="Aptos" w:eastAsia="Aptos"/>
                <w:i/>
                <w:color w:val="808080"/>
                <w:spacing w:val="0"/>
                <w:position w:val="0"/>
                <w:sz w:val="24"/>
                <w:shd w:fill="auto" w:val="clear"/>
              </w:rPr>
            </w:pPr>
            <w:r>
              <w:rPr>
                <w:rFonts w:ascii="Aptos" w:hAnsi="Aptos" w:cs="Aptos" w:eastAsia="Aptos"/>
                <w:i/>
                <w:color w:val="808080"/>
                <w:spacing w:val="0"/>
                <w:position w:val="0"/>
                <w:sz w:val="24"/>
                <w:shd w:fill="auto" w:val="clear"/>
              </w:rPr>
              <w:t xml:space="preserve">Discussed new shirt - Will follow up with Sara</w:t>
            </w:r>
          </w:p>
          <w:p>
            <w:pPr>
              <w:spacing w:before="0" w:after="0" w:line="240"/>
              <w:ind w:right="0" w:left="0" w:firstLine="0"/>
              <w:jc w:val="left"/>
              <w:rPr>
                <w:rFonts w:ascii="Aptos" w:hAnsi="Aptos" w:cs="Aptos" w:eastAsia="Aptos"/>
                <w:i/>
                <w:color w:val="808080"/>
                <w:spacing w:val="0"/>
                <w:position w:val="0"/>
                <w:sz w:val="24"/>
                <w:shd w:fill="auto" w:val="clear"/>
              </w:rPr>
            </w:pPr>
            <w:r>
              <w:rPr>
                <w:rFonts w:ascii="Aptos" w:hAnsi="Aptos" w:cs="Aptos" w:eastAsia="Aptos"/>
                <w:i/>
                <w:color w:val="808080"/>
                <w:spacing w:val="0"/>
                <w:position w:val="0"/>
                <w:sz w:val="24"/>
                <w:shd w:fill="auto" w:val="clear"/>
              </w:rPr>
              <w:t xml:space="preserve">Discussed Ask and Athiest. - Will follow up with Chip.</w:t>
            </w:r>
          </w:p>
          <w:p>
            <w:pPr>
              <w:spacing w:before="0" w:after="0" w:line="240"/>
              <w:ind w:right="0" w:left="0" w:firstLine="0"/>
              <w:jc w:val="left"/>
              <w:rPr>
                <w:rFonts w:ascii="Aptos" w:hAnsi="Aptos" w:cs="Aptos" w:eastAsia="Aptos"/>
                <w:i/>
                <w:color w:val="808080"/>
                <w:spacing w:val="0"/>
                <w:position w:val="0"/>
                <w:sz w:val="24"/>
                <w:shd w:fill="auto" w:val="clear"/>
              </w:rPr>
            </w:pPr>
          </w:p>
          <w:p>
            <w:pPr>
              <w:spacing w:before="0" w:after="0" w:line="240"/>
              <w:ind w:right="0" w:left="0" w:firstLine="0"/>
              <w:jc w:val="left"/>
              <w:rPr>
                <w:rFonts w:ascii="Aptos" w:hAnsi="Aptos" w:cs="Aptos" w:eastAsia="Aptos"/>
                <w:i/>
                <w:color w:val="808080"/>
                <w:spacing w:val="0"/>
                <w:position w:val="0"/>
                <w:sz w:val="24"/>
                <w:shd w:fill="auto" w:val="clear"/>
              </w:rPr>
            </w:pPr>
            <w:r>
              <w:rPr>
                <w:rFonts w:ascii="Aptos" w:hAnsi="Aptos" w:cs="Aptos" w:eastAsia="Aptos"/>
                <w:i/>
                <w:color w:val="808080"/>
                <w:spacing w:val="0"/>
                <w:position w:val="0"/>
                <w:sz w:val="24"/>
                <w:shd w:fill="auto" w:val="clear"/>
              </w:rPr>
              <w:t xml:space="preserve">Discussed Billboard but only to see if we could gather ideas. Ruth had suggested the quote from the 573 decision.  “Nothing could possibly justify hanging the Ten Commandments” ~ U.S. District Court Judge Brooks</w:t>
            </w:r>
          </w:p>
          <w:p>
            <w:pPr>
              <w:spacing w:before="0" w:after="0" w:line="240"/>
              <w:ind w:right="0" w:left="0" w:firstLine="0"/>
              <w:jc w:val="left"/>
              <w:rPr>
                <w:rFonts w:ascii="Aptos" w:hAnsi="Aptos" w:cs="Aptos" w:eastAsia="Aptos"/>
                <w:i/>
                <w:color w:val="808080"/>
                <w:spacing w:val="0"/>
                <w:position w:val="0"/>
                <w:sz w:val="24"/>
                <w:shd w:fill="auto" w:val="clear"/>
              </w:rPr>
            </w:pPr>
          </w:p>
          <w:p>
            <w:pPr>
              <w:spacing w:before="0" w:after="0" w:line="240"/>
              <w:ind w:right="0" w:left="0" w:firstLine="0"/>
              <w:jc w:val="left"/>
              <w:rPr>
                <w:spacing w:val="0"/>
                <w:position w:val="0"/>
              </w:rPr>
            </w:pPr>
            <w:r>
              <w:rPr>
                <w:rFonts w:ascii="Aptos" w:hAnsi="Aptos" w:cs="Aptos" w:eastAsia="Aptos"/>
                <w:i/>
                <w:color w:val="808080"/>
                <w:spacing w:val="0"/>
                <w:position w:val="0"/>
                <w:sz w:val="24"/>
                <w:shd w:fill="auto" w:val="clear"/>
              </w:rPr>
              <w:t xml:space="preserve">Plan to add Speaker Series to Website and Victory Points. FFRF Vistories from Ozarks and area. </w:t>
            </w:r>
          </w:p>
        </w:tc>
      </w:tr>
      <w:tr>
        <w:trPr>
          <w:trHeight w:val="1" w:hRule="atLeast"/>
          <w:jc w:val="left"/>
        </w:trPr>
        <w:tc>
          <w:tcPr>
            <w:tcW w:w="10785" w:type="dxa"/>
            <w:gridSpan w:val="7"/>
            <w:tcBorders>
              <w:top w:val="single" w:color="000000" w:sz="4"/>
              <w:left w:val="single" w:color="000000" w:sz="4"/>
              <w:bottom w:val="single" w:color="000000" w:sz="4"/>
              <w:right w:val="single" w:color="000000" w:sz="4"/>
            </w:tcBorders>
            <w:shd w:color="auto" w:fill="c1e4f5" w:val="clear"/>
            <w:tcMar>
              <w:left w:w="108" w:type="dxa"/>
              <w:right w:w="108" w:type="dxa"/>
            </w:tcMar>
            <w:vAlign w:val="top"/>
          </w:tcPr>
          <w:p>
            <w:pPr>
              <w:tabs>
                <w:tab w:val="left" w:pos="3385" w:leader="none"/>
              </w:tabs>
              <w:spacing w:before="0" w:after="0" w:line="240"/>
              <w:ind w:right="0" w:left="0" w:firstLine="0"/>
              <w:jc w:val="left"/>
              <w:rPr>
                <w:color w:val="auto"/>
                <w:spacing w:val="0"/>
                <w:position w:val="0"/>
              </w:rPr>
            </w:pPr>
            <w:r>
              <w:rPr>
                <w:rFonts w:ascii="Aptos" w:hAnsi="Aptos" w:cs="Aptos" w:eastAsia="Aptos"/>
                <w:b/>
                <w:color w:val="auto"/>
                <w:spacing w:val="0"/>
                <w:position w:val="0"/>
                <w:sz w:val="24"/>
                <w:shd w:fill="auto" w:val="clear"/>
              </w:rPr>
              <w:t xml:space="preserve">Other Topics of Discussion - Longer Tail projects</w:t>
            </w:r>
          </w:p>
        </w:tc>
      </w:tr>
      <w:tr>
        <w:trPr>
          <w:trHeight w:val="1" w:hRule="atLeast"/>
          <w:jc w:val="left"/>
        </w:trPr>
        <w:tc>
          <w:tcPr>
            <w:tcW w:w="10785" w:type="dxa"/>
            <w:gridSpan w:val="7"/>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Aptos" w:hAnsi="Aptos" w:cs="Aptos" w:eastAsia="Aptos"/>
                <w:i/>
                <w:color w:val="808080"/>
                <w:spacing w:val="0"/>
                <w:position w:val="0"/>
                <w:sz w:val="24"/>
                <w:shd w:fill="auto" w:val="clear"/>
              </w:rPr>
              <w:t xml:space="preserve">Long term shooting for Dan Barker 2027 maybe for Speaker. Also looking into big infucers</w:t>
            </w:r>
          </w:p>
        </w:tc>
      </w:tr>
      <w:tr>
        <w:trPr>
          <w:trHeight w:val="1" w:hRule="atLeast"/>
          <w:jc w:val="left"/>
        </w:trPr>
        <w:tc>
          <w:tcPr>
            <w:tcW w:w="10785" w:type="dxa"/>
            <w:gridSpan w:val="7"/>
            <w:tcBorders>
              <w:top w:val="single" w:color="000000" w:sz="4"/>
              <w:left w:val="single" w:color="000000" w:sz="4"/>
              <w:bottom w:val="single" w:color="000000" w:sz="4"/>
              <w:right w:val="single" w:color="000000" w:sz="4"/>
            </w:tcBorders>
            <w:shd w:color="auto" w:fill="c1e4f5" w:val="clear"/>
            <w:tcMar>
              <w:left w:w="108" w:type="dxa"/>
              <w:right w:w="108" w:type="dxa"/>
            </w:tcMar>
            <w:vAlign w:val="top"/>
          </w:tcPr>
          <w:p>
            <w:pPr>
              <w:spacing w:before="0" w:after="0" w:line="240"/>
              <w:ind w:right="0" w:left="0" w:firstLine="0"/>
              <w:jc w:val="left"/>
              <w:rPr>
                <w:color w:val="auto"/>
                <w:spacing w:val="0"/>
                <w:position w:val="0"/>
              </w:rPr>
            </w:pPr>
            <w:r>
              <w:rPr>
                <w:rFonts w:ascii="Aptos" w:hAnsi="Aptos" w:cs="Aptos" w:eastAsia="Aptos"/>
                <w:b/>
                <w:color w:val="auto"/>
                <w:spacing w:val="0"/>
                <w:position w:val="0"/>
                <w:sz w:val="24"/>
                <w:shd w:fill="auto" w:val="clear"/>
              </w:rPr>
              <w:t xml:space="preserve">Next Meeting Scheduled</w:t>
            </w:r>
          </w:p>
        </w:tc>
      </w:tr>
      <w:tr>
        <w:trPr>
          <w:trHeight w:val="1" w:hRule="atLeast"/>
          <w:jc w:val="left"/>
        </w:trPr>
        <w:tc>
          <w:tcPr>
            <w:tcW w:w="1440" w:type="dxa"/>
            <w:tcBorders>
              <w:top w:val="single" w:color="000000" w:sz="4"/>
              <w:left w:val="single" w:color="000000" w:sz="4"/>
              <w:bottom w:val="single" w:color="000000" w:sz="4"/>
              <w:right w:val="single" w:color="000000" w:sz="4"/>
            </w:tcBorders>
            <w:shd w:color="auto" w:fill="c1e4f5" w:val="clear"/>
            <w:tcMar>
              <w:left w:w="108" w:type="dxa"/>
              <w:right w:w="108" w:type="dxa"/>
            </w:tcMar>
            <w:vAlign w:val="top"/>
          </w:tcPr>
          <w:p>
            <w:pPr>
              <w:spacing w:before="0" w:after="0" w:line="240"/>
              <w:ind w:right="0" w:left="0" w:firstLine="0"/>
              <w:jc w:val="left"/>
              <w:rPr>
                <w:color w:val="auto"/>
                <w:spacing w:val="0"/>
                <w:position w:val="0"/>
              </w:rPr>
            </w:pPr>
            <w:r>
              <w:rPr>
                <w:rFonts w:ascii="Aptos" w:hAnsi="Aptos" w:cs="Aptos" w:eastAsia="Aptos"/>
                <w:color w:val="auto"/>
                <w:spacing w:val="0"/>
                <w:position w:val="0"/>
                <w:sz w:val="24"/>
                <w:shd w:fill="auto" w:val="clear"/>
              </w:rPr>
              <w:t xml:space="preserve">Date</w:t>
            </w:r>
          </w:p>
        </w:tc>
        <w:tc>
          <w:tcPr>
            <w:tcW w:w="3060"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May 17th</w:t>
            </w:r>
          </w:p>
        </w:tc>
        <w:tc>
          <w:tcPr>
            <w:tcW w:w="1440" w:type="dxa"/>
            <w:tcBorders>
              <w:top w:val="single" w:color="000000" w:sz="4"/>
              <w:left w:val="single" w:color="000000" w:sz="4"/>
              <w:bottom w:val="single" w:color="000000" w:sz="4"/>
              <w:right w:val="single" w:color="000000" w:sz="4"/>
            </w:tcBorders>
            <w:shd w:color="auto" w:fill="c1e4f5" w:val="clear"/>
            <w:tcMar>
              <w:left w:w="108" w:type="dxa"/>
              <w:right w:w="108" w:type="dxa"/>
            </w:tcMar>
            <w:vAlign w:val="top"/>
          </w:tcPr>
          <w:p>
            <w:pPr>
              <w:spacing w:before="0" w:after="0" w:line="240"/>
              <w:ind w:right="0" w:left="0" w:firstLine="0"/>
              <w:jc w:val="left"/>
              <w:rPr>
                <w:color w:val="auto"/>
                <w:spacing w:val="0"/>
                <w:position w:val="0"/>
              </w:rPr>
            </w:pPr>
            <w:r>
              <w:rPr>
                <w:rFonts w:ascii="Aptos" w:hAnsi="Aptos" w:cs="Aptos" w:eastAsia="Aptos"/>
                <w:color w:val="auto"/>
                <w:spacing w:val="0"/>
                <w:position w:val="0"/>
                <w:sz w:val="24"/>
                <w:shd w:fill="auto" w:val="clear"/>
              </w:rPr>
              <w:t xml:space="preserve">Location</w:t>
            </w:r>
          </w:p>
        </w:tc>
        <w:tc>
          <w:tcPr>
            <w:tcW w:w="2610"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ptos" w:hAnsi="Aptos" w:cs="Aptos" w:eastAsia="Aptos"/>
                <w:color w:val="auto"/>
                <w:spacing w:val="0"/>
                <w:position w:val="0"/>
                <w:sz w:val="24"/>
                <w:shd w:fill="auto" w:val="clear"/>
              </w:rPr>
              <w:t xml:space="preserve">Fayetville</w:t>
            </w:r>
          </w:p>
        </w:tc>
        <w:tc>
          <w:tcPr>
            <w:tcW w:w="22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Aptos" w:hAnsi="Aptos" w:cs="Aptos" w:eastAsia="Aptos"/>
                <w:i/>
                <w:color w:val="808080"/>
                <w:spacing w:val="0"/>
                <w:position w:val="0"/>
                <w:sz w:val="24"/>
                <w:shd w:fill="auto" w:val="clear"/>
              </w:rPr>
              <w:t xml:space="preserve">Ozark Natural Foods - 10AM</w:t>
            </w:r>
          </w:p>
        </w:tc>
      </w:tr>
    </w:tbl>
    <w:p>
      <w:pPr>
        <w:spacing w:before="0" w:after="160" w:line="278"/>
        <w:ind w:right="0" w:left="0" w:firstLine="0"/>
        <w:jc w:val="left"/>
        <w:rPr>
          <w:rFonts w:ascii="Aptos" w:hAnsi="Aptos" w:cs="Aptos" w:eastAsia="Aptos"/>
          <w:color w:val="auto"/>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num w:numId="56">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0.wmf" Id="docRId1" Type="http://schemas.openxmlformats.org/officeDocument/2006/relationships/image" /><Relationship TargetMode="External" Target="https://linktr.ee/ozarksffrf" Id="docRId3" Type="http://schemas.openxmlformats.org/officeDocument/2006/relationships/hyperlink" /><Relationship TargetMode="External" Target="https://www.mobilize.us/dashboard/humanist/timeslot/5928531/" Id="docRId5" Type="http://schemas.openxmlformats.org/officeDocument/2006/relationships/hyperlink" /><Relationship Target="styles.xml" Id="docRId7" Type="http://schemas.openxmlformats.org/officeDocument/2006/relationships/styles" /><Relationship Target="embeddings/oleObject0.bin" Id="docRId0" Type="http://schemas.openxmlformats.org/officeDocument/2006/relationships/oleObject" /><Relationship TargetMode="External" Target="https://www.facebook.com/groups/561954642615426/" Id="docRId2" Type="http://schemas.openxmlformats.org/officeDocument/2006/relationships/hyperlink" /><Relationship TargetMode="External" Target="https://ozarksffrf.org/" Id="docRId4" Type="http://schemas.openxmlformats.org/officeDocument/2006/relationships/hyperlink" /><Relationship Target="numbering.xml" Id="docRId6" Type="http://schemas.openxmlformats.org/officeDocument/2006/relationships/numbering" /></Relationships>
</file>